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D3D9F" w14:textId="724A97E6" w:rsidR="001D61FF" w:rsidRPr="001D61FF" w:rsidRDefault="001D61FF" w:rsidP="008158B1">
      <w:pPr>
        <w:pStyle w:val="Betarp"/>
        <w:ind w:firstLine="7371"/>
        <w:jc w:val="right"/>
        <w:rPr>
          <w:rFonts w:eastAsia="Calibri"/>
          <w:b/>
        </w:rPr>
      </w:pPr>
    </w:p>
    <w:p w14:paraId="28D1B88E" w14:textId="77777777" w:rsidR="001D61FF" w:rsidRPr="001D61FF" w:rsidRDefault="001D61FF" w:rsidP="008158B1">
      <w:pPr>
        <w:pStyle w:val="Betarp"/>
        <w:jc w:val="center"/>
        <w:rPr>
          <w:rFonts w:eastAsia="Calibri"/>
        </w:rPr>
      </w:pPr>
      <w:r w:rsidRPr="001D61FF">
        <w:rPr>
          <w:rFonts w:eastAsia="Calibri"/>
        </w:rPr>
        <w:t>..........................................................................</w:t>
      </w:r>
    </w:p>
    <w:p w14:paraId="10A1F77B" w14:textId="77777777" w:rsidR="001D61FF" w:rsidRPr="001D61FF" w:rsidRDefault="001D61FF" w:rsidP="008158B1">
      <w:pPr>
        <w:pStyle w:val="Betarp"/>
        <w:jc w:val="center"/>
        <w:rPr>
          <w:rFonts w:eastAsia="Calibri"/>
          <w:sz w:val="20"/>
          <w:szCs w:val="20"/>
        </w:rPr>
      </w:pPr>
      <w:r w:rsidRPr="001D61FF">
        <w:rPr>
          <w:rFonts w:eastAsia="Calibri"/>
          <w:sz w:val="20"/>
          <w:szCs w:val="20"/>
        </w:rPr>
        <w:t>tėvo, globėjo, rūpintojo (įtėvio) vardas, pavardė</w:t>
      </w:r>
    </w:p>
    <w:p w14:paraId="309FDFA2" w14:textId="77777777" w:rsidR="001D61FF" w:rsidRPr="001D61FF" w:rsidRDefault="001D61FF" w:rsidP="008158B1">
      <w:pPr>
        <w:pStyle w:val="Betarp"/>
        <w:jc w:val="center"/>
        <w:rPr>
          <w:rFonts w:eastAsia="Calibri"/>
          <w:sz w:val="22"/>
          <w:szCs w:val="22"/>
        </w:rPr>
      </w:pPr>
      <w:r w:rsidRPr="001D61FF">
        <w:rPr>
          <w:rFonts w:eastAsia="Calibri"/>
          <w:szCs w:val="22"/>
        </w:rPr>
        <w:t>.........................................................................................................................</w:t>
      </w:r>
    </w:p>
    <w:p w14:paraId="00531B4E" w14:textId="11561A78" w:rsidR="001D61FF" w:rsidRPr="001D61FF" w:rsidRDefault="001D61FF" w:rsidP="008158B1">
      <w:pPr>
        <w:pStyle w:val="Betarp"/>
        <w:jc w:val="center"/>
        <w:rPr>
          <w:rFonts w:eastAsia="Calibri"/>
          <w:sz w:val="20"/>
          <w:szCs w:val="20"/>
        </w:rPr>
      </w:pPr>
      <w:r w:rsidRPr="001D61FF">
        <w:rPr>
          <w:rFonts w:eastAsia="Calibri"/>
          <w:sz w:val="20"/>
          <w:szCs w:val="20"/>
        </w:rPr>
        <w:t>deklaruota gyvenamoji vieta ir deklaravimo data,</w:t>
      </w:r>
    </w:p>
    <w:p w14:paraId="0F4B1D76" w14:textId="77777777" w:rsidR="001D61FF" w:rsidRPr="001D61FF" w:rsidRDefault="001D61FF" w:rsidP="008158B1">
      <w:pPr>
        <w:pStyle w:val="Betarp"/>
        <w:jc w:val="center"/>
        <w:rPr>
          <w:rFonts w:eastAsia="Calibri"/>
          <w:szCs w:val="22"/>
        </w:rPr>
      </w:pPr>
      <w:r w:rsidRPr="001D61FF">
        <w:rPr>
          <w:rFonts w:eastAsia="Calibri"/>
          <w:szCs w:val="22"/>
        </w:rPr>
        <w:t>........................................................................................................................</w:t>
      </w:r>
    </w:p>
    <w:p w14:paraId="4FB5EC18" w14:textId="77777777" w:rsidR="001D61FF" w:rsidRPr="001D61FF" w:rsidRDefault="001D61FF" w:rsidP="008158B1">
      <w:pPr>
        <w:pStyle w:val="Betarp"/>
        <w:jc w:val="center"/>
        <w:rPr>
          <w:rFonts w:eastAsia="Calibri"/>
          <w:sz w:val="20"/>
          <w:szCs w:val="20"/>
        </w:rPr>
      </w:pPr>
      <w:r w:rsidRPr="001D61FF">
        <w:rPr>
          <w:rFonts w:eastAsia="Calibri"/>
          <w:sz w:val="20"/>
          <w:szCs w:val="20"/>
        </w:rPr>
        <w:t>telefonas,  el. paštas</w:t>
      </w:r>
    </w:p>
    <w:p w14:paraId="112F2DB8" w14:textId="77777777" w:rsidR="001D61FF" w:rsidRPr="001D61FF" w:rsidRDefault="001D61FF" w:rsidP="008158B1">
      <w:pPr>
        <w:pStyle w:val="Betarp"/>
        <w:jc w:val="center"/>
        <w:rPr>
          <w:bCs/>
        </w:rPr>
      </w:pPr>
    </w:p>
    <w:p w14:paraId="59F99F18" w14:textId="2F423201" w:rsidR="001D61FF" w:rsidRPr="001D61FF" w:rsidRDefault="001D61FF" w:rsidP="008158B1">
      <w:pPr>
        <w:pStyle w:val="Betarp"/>
        <w:jc w:val="center"/>
        <w:rPr>
          <w:bCs/>
        </w:rPr>
      </w:pPr>
      <w:r w:rsidRPr="001D61FF">
        <w:rPr>
          <w:bCs/>
        </w:rPr>
        <w:t>Utenos rajono savivaldybės administracijai</w:t>
      </w:r>
    </w:p>
    <w:p w14:paraId="58593ED9" w14:textId="77777777" w:rsidR="001D61FF" w:rsidRPr="001D61FF" w:rsidRDefault="001D61FF" w:rsidP="008158B1">
      <w:pPr>
        <w:pStyle w:val="Betarp"/>
        <w:jc w:val="center"/>
        <w:rPr>
          <w:b/>
          <w:bCs/>
        </w:rPr>
      </w:pPr>
    </w:p>
    <w:p w14:paraId="72CCF095" w14:textId="198523FC" w:rsidR="001D61FF" w:rsidRPr="001D61FF" w:rsidRDefault="001D61FF" w:rsidP="008158B1">
      <w:pPr>
        <w:pStyle w:val="Betarp"/>
        <w:jc w:val="center"/>
        <w:rPr>
          <w:b/>
          <w:bCs/>
        </w:rPr>
      </w:pPr>
      <w:r w:rsidRPr="001D61FF">
        <w:rPr>
          <w:b/>
          <w:bCs/>
        </w:rPr>
        <w:t>PRAŠYMAS</w:t>
      </w:r>
    </w:p>
    <w:p w14:paraId="3B367798" w14:textId="77D80FD7" w:rsidR="001D61FF" w:rsidRPr="001D61FF" w:rsidRDefault="001D61FF" w:rsidP="008158B1">
      <w:pPr>
        <w:pStyle w:val="Betarp"/>
        <w:jc w:val="center"/>
        <w:rPr>
          <w:b/>
          <w:bCs/>
        </w:rPr>
      </w:pPr>
      <w:r w:rsidRPr="001D61FF">
        <w:rPr>
          <w:b/>
          <w:bCs/>
        </w:rPr>
        <w:t>DĖL VAIKO PRIĖMIMO Į ...............</w:t>
      </w:r>
      <w:r w:rsidR="00B1542A">
        <w:rPr>
          <w:b/>
          <w:bCs/>
        </w:rPr>
        <w:t>.............................</w:t>
      </w:r>
      <w:r w:rsidRPr="001D61FF">
        <w:rPr>
          <w:b/>
          <w:bCs/>
        </w:rPr>
        <w:t>KLASĘ (GRUPĘ)</w:t>
      </w:r>
    </w:p>
    <w:p w14:paraId="3396D89D" w14:textId="77777777" w:rsidR="001D61FF" w:rsidRPr="001D61FF" w:rsidRDefault="001D61FF" w:rsidP="008158B1">
      <w:pPr>
        <w:pStyle w:val="Betarp"/>
        <w:jc w:val="center"/>
        <w:rPr>
          <w:bCs/>
        </w:rPr>
      </w:pPr>
    </w:p>
    <w:p w14:paraId="3D00C312" w14:textId="77777777" w:rsidR="001D61FF" w:rsidRPr="001D61FF" w:rsidRDefault="001D61FF" w:rsidP="008158B1">
      <w:pPr>
        <w:pStyle w:val="Betarp"/>
        <w:jc w:val="center"/>
        <w:rPr>
          <w:bCs/>
        </w:rPr>
      </w:pPr>
      <w:r w:rsidRPr="001D61FF">
        <w:rPr>
          <w:bCs/>
        </w:rPr>
        <w:t>202</w:t>
      </w:r>
      <w:r w:rsidRPr="001D61FF">
        <w:rPr>
          <w:bCs/>
          <w:u w:val="single"/>
        </w:rPr>
        <w:t xml:space="preserve">    </w:t>
      </w:r>
      <w:r w:rsidRPr="001D61FF">
        <w:rPr>
          <w:bCs/>
        </w:rPr>
        <w:t xml:space="preserve"> m. </w:t>
      </w:r>
      <w:r w:rsidRPr="001D61FF">
        <w:rPr>
          <w:bCs/>
          <w:u w:val="single"/>
        </w:rPr>
        <w:t xml:space="preserve">                    </w:t>
      </w:r>
      <w:r w:rsidRPr="001D61FF">
        <w:rPr>
          <w:bCs/>
        </w:rPr>
        <w:t xml:space="preserve"> d.</w:t>
      </w:r>
    </w:p>
    <w:p w14:paraId="614860AE" w14:textId="77777777" w:rsidR="001D61FF" w:rsidRPr="001D61FF" w:rsidRDefault="001D61FF" w:rsidP="008158B1">
      <w:pPr>
        <w:pStyle w:val="Betarp"/>
        <w:jc w:val="center"/>
        <w:rPr>
          <w:bCs/>
        </w:rPr>
      </w:pPr>
      <w:r w:rsidRPr="001D61FF">
        <w:rPr>
          <w:bCs/>
        </w:rPr>
        <w:t>Utena</w:t>
      </w:r>
    </w:p>
    <w:p w14:paraId="30B1D691" w14:textId="77777777" w:rsidR="001D61FF" w:rsidRPr="001D61FF" w:rsidRDefault="001D61FF" w:rsidP="008158B1">
      <w:pPr>
        <w:pStyle w:val="Betarp"/>
        <w:jc w:val="center"/>
        <w:rPr>
          <w:bCs/>
        </w:rPr>
      </w:pPr>
    </w:p>
    <w:p w14:paraId="31814CF9" w14:textId="77777777" w:rsidR="001D61FF" w:rsidRPr="001D61FF" w:rsidRDefault="001D61FF" w:rsidP="008158B1">
      <w:pPr>
        <w:pStyle w:val="Betarp"/>
        <w:jc w:val="center"/>
        <w:rPr>
          <w:bCs/>
        </w:rPr>
      </w:pPr>
      <w:r w:rsidRPr="001D61FF">
        <w:rPr>
          <w:bCs/>
        </w:rPr>
        <w:t>Prašau priimti................................................................  vaiko asmens kodas...................................</w:t>
      </w:r>
    </w:p>
    <w:p w14:paraId="4872AD32" w14:textId="6F82BEC6" w:rsidR="001D61FF" w:rsidRPr="001D61FF" w:rsidRDefault="001D61FF" w:rsidP="008158B1">
      <w:pPr>
        <w:pStyle w:val="Betarp"/>
        <w:jc w:val="center"/>
        <w:rPr>
          <w:bCs/>
          <w:u w:val="single"/>
        </w:rPr>
      </w:pPr>
      <w:r w:rsidRPr="001D61FF">
        <w:rPr>
          <w:bCs/>
        </w:rPr>
        <w:t>(vaiko vardas, pavardė)</w:t>
      </w:r>
    </w:p>
    <w:p w14:paraId="726B2E9A" w14:textId="77777777" w:rsidR="001D61FF" w:rsidRPr="001D61FF" w:rsidRDefault="001D61FF" w:rsidP="008158B1">
      <w:pPr>
        <w:pStyle w:val="Betarp"/>
        <w:jc w:val="center"/>
        <w:rPr>
          <w:bCs/>
        </w:rPr>
      </w:pPr>
      <w:r w:rsidRPr="001D61FF">
        <w:rPr>
          <w:bCs/>
        </w:rPr>
        <w:t>į .................................................................................................................     ........... klasę (grupę).</w:t>
      </w:r>
    </w:p>
    <w:p w14:paraId="14E7C92D" w14:textId="77777777" w:rsidR="001D61FF" w:rsidRPr="001D61FF" w:rsidRDefault="001D61FF" w:rsidP="008158B1">
      <w:pPr>
        <w:pStyle w:val="Betarp"/>
        <w:jc w:val="center"/>
        <w:rPr>
          <w:bCs/>
        </w:rPr>
      </w:pPr>
      <w:r w:rsidRPr="001D61FF">
        <w:rPr>
          <w:bCs/>
        </w:rPr>
        <w:t>(švietimo įstaigos pavadinimas)</w:t>
      </w:r>
    </w:p>
    <w:p w14:paraId="1B1D874F" w14:textId="05DDADCA" w:rsidR="001D61FF" w:rsidRPr="001D61FF" w:rsidRDefault="001D61FF" w:rsidP="008158B1">
      <w:pPr>
        <w:pStyle w:val="Betarp"/>
        <w:jc w:val="center"/>
        <w:rPr>
          <w:bCs/>
        </w:rPr>
      </w:pPr>
    </w:p>
    <w:p w14:paraId="56DCB1DF" w14:textId="77777777" w:rsidR="001D61FF" w:rsidRPr="001D61FF" w:rsidRDefault="001D61FF" w:rsidP="008158B1">
      <w:pPr>
        <w:pStyle w:val="Betarp"/>
        <w:jc w:val="center"/>
        <w:rPr>
          <w:bCs/>
        </w:rPr>
      </w:pPr>
      <w:r w:rsidRPr="001D61FF">
        <w:rPr>
          <w:bCs/>
        </w:rPr>
        <w:t>Jeigu nepatektų į šią švietimo įstaigą, pageidauju, kad vaikas lankytų ..............................................</w:t>
      </w:r>
    </w:p>
    <w:p w14:paraId="6BA09F7C" w14:textId="77777777" w:rsidR="001D61FF" w:rsidRPr="001D61FF" w:rsidRDefault="001D61FF" w:rsidP="008158B1">
      <w:pPr>
        <w:pStyle w:val="Betarp"/>
        <w:jc w:val="center"/>
        <w:rPr>
          <w:bCs/>
        </w:rPr>
      </w:pPr>
    </w:p>
    <w:p w14:paraId="0C135255" w14:textId="77777777" w:rsidR="001D61FF" w:rsidRPr="001D61FF" w:rsidRDefault="001D61FF" w:rsidP="008158B1">
      <w:pPr>
        <w:pStyle w:val="Betarp"/>
        <w:jc w:val="center"/>
        <w:rPr>
          <w:bCs/>
        </w:rPr>
      </w:pPr>
      <w:r w:rsidRPr="001D61FF">
        <w:rPr>
          <w:bCs/>
        </w:rPr>
        <w:t>..............................................................................................................................................................</w:t>
      </w:r>
    </w:p>
    <w:p w14:paraId="5C4A4B23" w14:textId="2460DB9A" w:rsidR="001D61FF" w:rsidRPr="001D61FF" w:rsidRDefault="001D61FF" w:rsidP="008158B1">
      <w:pPr>
        <w:pStyle w:val="Betarp"/>
        <w:jc w:val="both"/>
        <w:rPr>
          <w:lang w:eastAsia="lt-LT"/>
        </w:rPr>
      </w:pPr>
      <w:r w:rsidRPr="001D61FF">
        <w:rPr>
          <w:b/>
          <w:bCs/>
          <w:lang w:eastAsia="lt-LT"/>
        </w:rPr>
        <w:t>Asmenų, gyvenančių ir gyvenamąją vietą deklaravusių Mokyklos aptarnavimo teritorijoje</w:t>
      </w:r>
      <w:r w:rsidRPr="001D61FF">
        <w:rPr>
          <w:lang w:eastAsia="lt-LT"/>
        </w:rPr>
        <w:t>, priėmimo į bendrojo ugdymo mokyklas ir ikimokyklinio ugdymo mokyklas kriterijai pagal Aprašo 12.1-12.8 papunkčiuose pateiktus prioritetus (pažymėkite jei yra):</w:t>
      </w:r>
    </w:p>
    <w:p w14:paraId="293169C3" w14:textId="77777777" w:rsidR="001D61FF" w:rsidRPr="001D61FF" w:rsidRDefault="001D61FF" w:rsidP="008158B1">
      <w:pPr>
        <w:pStyle w:val="Betarp"/>
        <w:rPr>
          <w:rFonts w:ascii="Segoe UI" w:hAnsi="Segoe UI" w:cs="Segoe UI"/>
          <w:sz w:val="18"/>
          <w:szCs w:val="18"/>
          <w:lang w:eastAsia="lt-LT"/>
        </w:rPr>
      </w:pPr>
      <w:bookmarkStart w:id="0" w:name="_Hlk182818151"/>
      <w:r w:rsidRPr="001D61FF">
        <w:rPr>
          <w:rFonts w:ascii="Wingdings" w:hAnsi="Wingdings" w:cs="Segoe UI"/>
          <w:lang w:eastAsia="lt-LT"/>
        </w:rPr>
        <w:t></w:t>
      </w:r>
      <w:r w:rsidRPr="001D61FF">
        <w:rPr>
          <w:lang w:eastAsia="lt-LT"/>
        </w:rPr>
        <w:t xml:space="preserve">  įvaikinti vaikai, globotiniai, rūpintiniai;</w:t>
      </w:r>
    </w:p>
    <w:p w14:paraId="67B334D4" w14:textId="32D565C8" w:rsidR="001D61FF" w:rsidRPr="001D61FF" w:rsidRDefault="001D61FF" w:rsidP="008158B1">
      <w:pPr>
        <w:pStyle w:val="Betarp"/>
        <w:rPr>
          <w:rFonts w:ascii="Segoe UI" w:hAnsi="Segoe UI" w:cs="Segoe UI"/>
          <w:sz w:val="18"/>
          <w:szCs w:val="18"/>
          <w:lang w:eastAsia="lt-LT"/>
        </w:rPr>
      </w:pPr>
      <w:r w:rsidRPr="001D61FF">
        <w:rPr>
          <w:rFonts w:ascii="Wingdings" w:hAnsi="Wingdings" w:cs="Segoe UI"/>
          <w:lang w:eastAsia="lt-LT"/>
        </w:rPr>
        <w:t></w:t>
      </w:r>
      <w:r w:rsidRPr="001D61FF">
        <w:rPr>
          <w:lang w:eastAsia="lt-LT"/>
        </w:rPr>
        <w:t xml:space="preserve">  vaikai, turintys didelių ar labai didelių specialiųjų ugdymosi poreikių;</w:t>
      </w:r>
    </w:p>
    <w:p w14:paraId="60FEA4CC" w14:textId="3FAE8465" w:rsidR="001D61FF" w:rsidRPr="001D61FF" w:rsidRDefault="001D61FF" w:rsidP="008158B1">
      <w:pPr>
        <w:pStyle w:val="Betarp"/>
        <w:rPr>
          <w:rFonts w:ascii="Segoe UI" w:hAnsi="Segoe UI" w:cs="Segoe UI"/>
          <w:sz w:val="18"/>
          <w:szCs w:val="18"/>
          <w:lang w:eastAsia="lt-LT"/>
        </w:rPr>
      </w:pPr>
      <w:r w:rsidRPr="001D61FF">
        <w:rPr>
          <w:rFonts w:ascii="Wingdings" w:hAnsi="Wingdings" w:cs="Segoe UI"/>
          <w:lang w:eastAsia="lt-LT"/>
        </w:rPr>
        <w:t></w:t>
      </w:r>
      <w:r w:rsidRPr="001D61FF">
        <w:rPr>
          <w:lang w:eastAsia="lt-LT"/>
        </w:rPr>
        <w:t xml:space="preserve">  vaikai, gyvenamąją vietą deklaravę savivaldybės suteiktame socialiniame būste;</w:t>
      </w:r>
    </w:p>
    <w:p w14:paraId="240502A6" w14:textId="2519EF42" w:rsidR="001D61FF" w:rsidRPr="001D61FF" w:rsidRDefault="001D61FF" w:rsidP="008158B1">
      <w:pPr>
        <w:pStyle w:val="Betarp"/>
        <w:rPr>
          <w:rFonts w:ascii="Segoe UI" w:hAnsi="Segoe UI" w:cs="Segoe UI"/>
          <w:sz w:val="18"/>
          <w:szCs w:val="18"/>
          <w:lang w:eastAsia="lt-LT"/>
        </w:rPr>
      </w:pPr>
      <w:r w:rsidRPr="001D61FF">
        <w:rPr>
          <w:rFonts w:ascii="Wingdings" w:hAnsi="Wingdings" w:cs="Segoe UI"/>
          <w:lang w:eastAsia="lt-LT"/>
        </w:rPr>
        <w:t></w:t>
      </w:r>
      <w:r w:rsidRPr="001D61FF">
        <w:rPr>
          <w:lang w:eastAsia="lt-LT"/>
        </w:rPr>
        <w:t xml:space="preserve">  vaikai, kurių broliai ir (ar) seserys (įbroliai ir (ar) įseserės) prašymo pateikimo metu jau mokosi pagal pradinio ir (ar) pagrindinio ugdymo programą toje Mokykloje;</w:t>
      </w:r>
    </w:p>
    <w:p w14:paraId="6F435A4A" w14:textId="6EFC8546" w:rsidR="001D61FF" w:rsidRPr="001D61FF" w:rsidRDefault="001D61FF" w:rsidP="008158B1">
      <w:pPr>
        <w:pStyle w:val="Betarp"/>
        <w:rPr>
          <w:rFonts w:ascii="Segoe UI" w:hAnsi="Segoe UI" w:cs="Segoe UI"/>
          <w:sz w:val="18"/>
          <w:szCs w:val="18"/>
          <w:lang w:eastAsia="lt-LT"/>
        </w:rPr>
      </w:pPr>
      <w:r w:rsidRPr="001D61FF">
        <w:rPr>
          <w:rFonts w:ascii="Wingdings" w:hAnsi="Wingdings" w:cs="Segoe UI"/>
          <w:lang w:eastAsia="lt-LT"/>
        </w:rPr>
        <w:t></w:t>
      </w:r>
      <w:r w:rsidRPr="001D61FF">
        <w:rPr>
          <w:lang w:eastAsia="lt-LT"/>
        </w:rPr>
        <w:t xml:space="preserve">   pedagoginių darbuotojų, dirbančių toje Mokykloje, vaikai;</w:t>
      </w:r>
    </w:p>
    <w:p w14:paraId="05EBCDBC" w14:textId="6891C783" w:rsidR="001D61FF" w:rsidRPr="001D61FF" w:rsidRDefault="001D61FF" w:rsidP="008158B1">
      <w:pPr>
        <w:pStyle w:val="Betarp"/>
        <w:rPr>
          <w:lang w:eastAsia="lt-LT"/>
        </w:rPr>
      </w:pPr>
      <w:r w:rsidRPr="001D61FF">
        <w:rPr>
          <w:rFonts w:ascii="Wingdings" w:hAnsi="Wingdings" w:cs="Segoe UI"/>
          <w:lang w:eastAsia="lt-LT"/>
        </w:rPr>
        <w:t></w:t>
      </w:r>
      <w:r w:rsidRPr="001D61FF">
        <w:rPr>
          <w:lang w:eastAsia="lt-LT"/>
        </w:rPr>
        <w:t xml:space="preserve">  darbuotojų, kurie patenka į savivaldybės tarybos sprendimu patvirtintą Trūkstamų specialistų pritraukimo į savivaldybės viešąsias ir biudžetines įstaigas programą, vaikai.</w:t>
      </w:r>
    </w:p>
    <w:bookmarkEnd w:id="0"/>
    <w:p w14:paraId="42405AB9" w14:textId="77777777" w:rsidR="001D61FF" w:rsidRPr="001D61FF" w:rsidRDefault="001D61FF" w:rsidP="008158B1">
      <w:pPr>
        <w:pStyle w:val="Betarp"/>
        <w:jc w:val="center"/>
        <w:rPr>
          <w:lang w:eastAsia="lt-LT"/>
        </w:rPr>
      </w:pPr>
    </w:p>
    <w:p w14:paraId="39E5323D" w14:textId="77777777" w:rsidR="001D61FF" w:rsidRPr="001D61FF" w:rsidRDefault="001D61FF" w:rsidP="008158B1">
      <w:pPr>
        <w:pStyle w:val="Betarp"/>
        <w:jc w:val="both"/>
        <w:rPr>
          <w:lang w:eastAsia="lt-LT"/>
        </w:rPr>
      </w:pPr>
      <w:r w:rsidRPr="001D61FF">
        <w:rPr>
          <w:b/>
          <w:bCs/>
          <w:lang w:eastAsia="lt-LT"/>
        </w:rPr>
        <w:t xml:space="preserve">Asmenų, negyvenančių mokyklai priskirtoje teritorijoje, </w:t>
      </w:r>
      <w:r w:rsidRPr="001D61FF">
        <w:rPr>
          <w:lang w:eastAsia="lt-LT"/>
        </w:rPr>
        <w:t>pretenduojančių į laisvas mokymosi vietas, likusias priėmus mokinius pagal Mokyklai priskirtą aptarnavimo teritoriją, priėmimo prioritetas teikiamas susumuojant Aprašo 14.1-14.10 papunkčiuose nurodytus kriterijus (pažymėkite jei yra):</w:t>
      </w:r>
    </w:p>
    <w:p w14:paraId="28C52F7E" w14:textId="77777777" w:rsidR="001D61FF" w:rsidRPr="001D61FF" w:rsidRDefault="001D61FF" w:rsidP="008158B1">
      <w:pPr>
        <w:pStyle w:val="Betarp"/>
        <w:jc w:val="both"/>
        <w:rPr>
          <w:rFonts w:ascii="Segoe UI" w:hAnsi="Segoe UI" w:cs="Segoe UI"/>
          <w:sz w:val="18"/>
          <w:szCs w:val="18"/>
          <w:lang w:eastAsia="lt-LT"/>
        </w:rPr>
      </w:pPr>
      <w:r w:rsidRPr="001D61FF">
        <w:rPr>
          <w:rFonts w:ascii="Wingdings" w:hAnsi="Wingdings" w:cs="Segoe UI"/>
          <w:lang w:eastAsia="lt-LT"/>
        </w:rPr>
        <w:t></w:t>
      </w:r>
      <w:r w:rsidRPr="001D61FF">
        <w:rPr>
          <w:lang w:eastAsia="lt-LT"/>
        </w:rPr>
        <w:t xml:space="preserve">  vaikai, kuriuos augina vienas iš tėvų (globėjų, rūpintojų) (o kitas yra miręs, yra dingęs be žinios ar neveiksnus ir šiuos faktus yra pripažinęs teismas);</w:t>
      </w:r>
    </w:p>
    <w:p w14:paraId="2FBBCCBE" w14:textId="0DB3D128" w:rsidR="001D61FF" w:rsidRPr="001D61FF" w:rsidRDefault="001D61FF" w:rsidP="008158B1">
      <w:pPr>
        <w:pStyle w:val="Betarp"/>
        <w:jc w:val="both"/>
        <w:rPr>
          <w:rFonts w:ascii="Segoe UI" w:hAnsi="Segoe UI" w:cs="Segoe UI"/>
          <w:sz w:val="18"/>
          <w:szCs w:val="18"/>
          <w:lang w:eastAsia="lt-LT"/>
        </w:rPr>
      </w:pPr>
      <w:r w:rsidRPr="001D61FF">
        <w:rPr>
          <w:rFonts w:ascii="Wingdings" w:hAnsi="Wingdings" w:cs="Segoe UI"/>
          <w:lang w:eastAsia="lt-LT"/>
        </w:rPr>
        <w:t></w:t>
      </w:r>
      <w:r w:rsidRPr="001D61FF">
        <w:rPr>
          <w:lang w:eastAsia="lt-LT"/>
        </w:rPr>
        <w:t xml:space="preserve">  vaikai su negalia bei vaikai, kurių vienas arba abu tėvai (globėjai, rūpintojai) yra asmenys su negalia;</w:t>
      </w:r>
    </w:p>
    <w:p w14:paraId="52AA51F0" w14:textId="77777777" w:rsidR="001D61FF" w:rsidRPr="001D61FF" w:rsidRDefault="001D61FF" w:rsidP="008158B1">
      <w:pPr>
        <w:pStyle w:val="Betarp"/>
        <w:jc w:val="both"/>
        <w:rPr>
          <w:lang w:eastAsia="lt-LT"/>
        </w:rPr>
      </w:pPr>
      <w:r w:rsidRPr="001D61FF">
        <w:rPr>
          <w:rFonts w:ascii="Wingdings" w:hAnsi="Wingdings" w:cs="Segoe UI"/>
          <w:lang w:eastAsia="lt-LT"/>
        </w:rPr>
        <w:lastRenderedPageBreak/>
        <w:t></w:t>
      </w:r>
      <w:r w:rsidRPr="001D61FF">
        <w:rPr>
          <w:lang w:eastAsia="lt-LT"/>
        </w:rPr>
        <w:t xml:space="preserve">  dvynukai, trynukai ir kiti daugiavaisio gimimo asmenys (priimami kartu);</w:t>
      </w:r>
    </w:p>
    <w:p w14:paraId="6B1657E0" w14:textId="77777777" w:rsidR="001D61FF" w:rsidRPr="001D61FF" w:rsidRDefault="001D61FF" w:rsidP="008158B1">
      <w:pPr>
        <w:pStyle w:val="Betarp"/>
        <w:jc w:val="both"/>
        <w:rPr>
          <w:lang w:eastAsia="lt-LT"/>
        </w:rPr>
      </w:pPr>
      <w:r w:rsidRPr="001D61FF">
        <w:rPr>
          <w:rFonts w:ascii="Wingdings" w:hAnsi="Wingdings" w:cs="Segoe UI"/>
          <w:lang w:eastAsia="lt-LT"/>
        </w:rPr>
        <w:t></w:t>
      </w:r>
      <w:r w:rsidRPr="001D61FF">
        <w:rPr>
          <w:lang w:eastAsia="lt-LT"/>
        </w:rPr>
        <w:t xml:space="preserve">  asmenys iš daugiavaikių šeimų;</w:t>
      </w:r>
    </w:p>
    <w:p w14:paraId="53361799" w14:textId="77777777" w:rsidR="001D61FF" w:rsidRPr="001D61FF" w:rsidRDefault="001D61FF" w:rsidP="008158B1">
      <w:pPr>
        <w:pStyle w:val="Betarp"/>
        <w:jc w:val="both"/>
        <w:rPr>
          <w:lang w:eastAsia="lt-LT"/>
        </w:rPr>
      </w:pPr>
      <w:r w:rsidRPr="001D61FF">
        <w:rPr>
          <w:rFonts w:ascii="Wingdings" w:hAnsi="Wingdings" w:cs="Segoe UI"/>
          <w:lang w:eastAsia="lt-LT"/>
        </w:rPr>
        <w:t></w:t>
      </w:r>
      <w:r w:rsidRPr="001D61FF">
        <w:rPr>
          <w:lang w:eastAsia="lt-LT"/>
        </w:rPr>
        <w:t xml:space="preserve">  asmenys, kurių broliai ir (ar) seserys (įbroliai ir (ar) įseserės) prašymo pateikimo metu jau mokosi pagal pradinio ir (ar) pagrindinio ugdymo programą toje Mokykloje;</w:t>
      </w:r>
    </w:p>
    <w:p w14:paraId="5D341FB9" w14:textId="466BAD18" w:rsidR="001D61FF" w:rsidRPr="001D61FF" w:rsidRDefault="001D61FF" w:rsidP="008158B1">
      <w:pPr>
        <w:pStyle w:val="Betarp"/>
        <w:jc w:val="both"/>
        <w:rPr>
          <w:lang w:eastAsia="lt-LT"/>
        </w:rPr>
      </w:pPr>
      <w:r w:rsidRPr="001D61FF">
        <w:rPr>
          <w:rFonts w:ascii="Wingdings" w:hAnsi="Wingdings" w:cs="Segoe UI"/>
          <w:lang w:eastAsia="lt-LT"/>
        </w:rPr>
        <w:t></w:t>
      </w:r>
      <w:r w:rsidRPr="001D61FF">
        <w:rPr>
          <w:lang w:eastAsia="lt-LT"/>
        </w:rPr>
        <w:t xml:space="preserve">  asmenys, kurie mokėsi, buvo ugdomi Mokykloje (buvo sudaryta mokymosi sutartis)ir pageidaujantys tęsti mokymąsi pagal aukštesnio lygmens programą toje pačioje mokykloje;</w:t>
      </w:r>
    </w:p>
    <w:p w14:paraId="33B1DF90" w14:textId="77777777" w:rsidR="001D61FF" w:rsidRPr="001D61FF" w:rsidRDefault="001D61FF" w:rsidP="008158B1">
      <w:pPr>
        <w:pStyle w:val="Betarp"/>
        <w:jc w:val="both"/>
        <w:rPr>
          <w:lang w:eastAsia="lt-LT"/>
        </w:rPr>
      </w:pPr>
      <w:r w:rsidRPr="001D61FF">
        <w:rPr>
          <w:rFonts w:ascii="Wingdings" w:hAnsi="Wingdings" w:cs="Segoe UI"/>
          <w:lang w:eastAsia="lt-LT"/>
        </w:rPr>
        <w:t></w:t>
      </w:r>
      <w:r w:rsidRPr="001D61FF">
        <w:rPr>
          <w:lang w:eastAsia="lt-LT"/>
        </w:rPr>
        <w:t xml:space="preserve">  Lietuvos Respublikos krašto apsaugos sistemos profesinės karo tarnybos karių, perkeltų gyventi į Mokyklai priskirtą aptarnavimo teritoriją, vaikai;</w:t>
      </w:r>
    </w:p>
    <w:p w14:paraId="49DA6B9B" w14:textId="77777777" w:rsidR="001D61FF" w:rsidRPr="001D61FF" w:rsidRDefault="001D61FF" w:rsidP="008158B1">
      <w:pPr>
        <w:pStyle w:val="Betarp"/>
        <w:jc w:val="both"/>
        <w:rPr>
          <w:lang w:eastAsia="lt-LT"/>
        </w:rPr>
      </w:pPr>
      <w:r w:rsidRPr="001D61FF">
        <w:rPr>
          <w:rFonts w:ascii="Wingdings" w:hAnsi="Wingdings" w:cs="Segoe UI"/>
          <w:lang w:eastAsia="lt-LT"/>
        </w:rPr>
        <w:t></w:t>
      </w:r>
      <w:r w:rsidRPr="001D61FF">
        <w:rPr>
          <w:lang w:eastAsia="lt-LT"/>
        </w:rPr>
        <w:t xml:space="preserve">  reemigrantų vaikai, kurių tėvai buvo deklaravę išvykimą iš Lietuvos, tačiau apsisprendė grįžti į Lietuvą ir nuo grįžimo į Lietuvą nesimokė pagal jokią ugdymo programą Lietuvos Respublikos teritorijoje;</w:t>
      </w:r>
    </w:p>
    <w:p w14:paraId="5B5F0069" w14:textId="77777777" w:rsidR="001D61FF" w:rsidRPr="001D61FF" w:rsidRDefault="001D61FF" w:rsidP="008158B1">
      <w:pPr>
        <w:pStyle w:val="Betarp"/>
        <w:jc w:val="both"/>
        <w:rPr>
          <w:lang w:eastAsia="lt-LT"/>
        </w:rPr>
      </w:pPr>
      <w:r w:rsidRPr="001D61FF">
        <w:rPr>
          <w:rFonts w:ascii="Wingdings" w:hAnsi="Wingdings" w:cs="Segoe UI"/>
          <w:lang w:eastAsia="lt-LT"/>
        </w:rPr>
        <w:t></w:t>
      </w:r>
      <w:r w:rsidRPr="001D61FF">
        <w:rPr>
          <w:lang w:eastAsia="lt-LT"/>
        </w:rPr>
        <w:t xml:space="preserve">  pedagoginių darbuotojų, dirbančių toje Mokykloje, vaikai.</w:t>
      </w:r>
    </w:p>
    <w:p w14:paraId="669F9395" w14:textId="77777777" w:rsidR="001D61FF" w:rsidRPr="001D61FF" w:rsidRDefault="001D61FF" w:rsidP="008158B1">
      <w:pPr>
        <w:pStyle w:val="Betarp"/>
        <w:jc w:val="both"/>
        <w:rPr>
          <w:lang w:eastAsia="lt-LT"/>
        </w:rPr>
      </w:pPr>
    </w:p>
    <w:p w14:paraId="12EDBA5C" w14:textId="77777777" w:rsidR="001D61FF" w:rsidRPr="001D61FF" w:rsidRDefault="001D61FF" w:rsidP="008158B1">
      <w:pPr>
        <w:pStyle w:val="Betarp"/>
        <w:jc w:val="both"/>
        <w:rPr>
          <w:lang w:eastAsia="lt-LT"/>
        </w:rPr>
      </w:pPr>
    </w:p>
    <w:p w14:paraId="45131F3B" w14:textId="77777777" w:rsidR="001D61FF" w:rsidRPr="001D61FF" w:rsidRDefault="001D61FF" w:rsidP="008158B1">
      <w:pPr>
        <w:pStyle w:val="Betarp"/>
        <w:jc w:val="both"/>
        <w:rPr>
          <w:lang w:eastAsia="lt-LT"/>
        </w:rPr>
      </w:pPr>
      <w:r w:rsidRPr="001D61FF">
        <w:rPr>
          <w:rFonts w:ascii="Wingdings" w:hAnsi="Wingdings" w:cs="Segoe UI"/>
          <w:lang w:eastAsia="lt-LT"/>
        </w:rPr>
        <w:t></w:t>
      </w:r>
      <w:r w:rsidRPr="001D61FF">
        <w:rPr>
          <w:lang w:eastAsia="lt-LT"/>
        </w:rPr>
        <w:t xml:space="preserve">  sutinku, kad mano ir mano sūnaus / dukters / globotinio (-ės) / įvaikio (-ės) duomenys būtų tvarkomi Lietuvos Respublikos teisės aktų nustatyta tvarka.</w:t>
      </w:r>
    </w:p>
    <w:p w14:paraId="09A2030A" w14:textId="2BDC4916" w:rsidR="001D61FF" w:rsidRPr="001D61FF" w:rsidRDefault="001D61FF" w:rsidP="008158B1">
      <w:pPr>
        <w:pStyle w:val="Betarp"/>
        <w:jc w:val="center"/>
        <w:rPr>
          <w:lang w:eastAsia="lt-LT"/>
        </w:rPr>
      </w:pPr>
    </w:p>
    <w:p w14:paraId="275B39A0" w14:textId="3CECA2E4" w:rsidR="001D61FF" w:rsidRPr="001D61FF" w:rsidRDefault="001D61FF" w:rsidP="008158B1">
      <w:pPr>
        <w:pStyle w:val="Betarp"/>
        <w:jc w:val="center"/>
        <w:rPr>
          <w:lang w:eastAsia="lt-LT"/>
        </w:rPr>
      </w:pPr>
      <w:r w:rsidRPr="001D61FF">
        <w:rPr>
          <w:lang w:eastAsia="lt-LT"/>
        </w:rPr>
        <w:t>.......................................</w:t>
      </w:r>
    </w:p>
    <w:p w14:paraId="71BE824B" w14:textId="5D31CCC2" w:rsidR="001D61FF" w:rsidRPr="001D61FF" w:rsidRDefault="001D61FF" w:rsidP="008158B1">
      <w:pPr>
        <w:pStyle w:val="Betarp"/>
        <w:jc w:val="center"/>
        <w:rPr>
          <w:bCs/>
        </w:rPr>
      </w:pPr>
      <w:r w:rsidRPr="001D61FF">
        <w:rPr>
          <w:bCs/>
        </w:rPr>
        <w:t>(parašas)</w:t>
      </w:r>
    </w:p>
    <w:p w14:paraId="349968EA" w14:textId="77777777" w:rsidR="001D61FF" w:rsidRPr="001D61FF" w:rsidRDefault="001D61FF" w:rsidP="008158B1">
      <w:pPr>
        <w:pStyle w:val="Betarp"/>
        <w:jc w:val="center"/>
        <w:rPr>
          <w:bCs/>
        </w:rPr>
      </w:pPr>
    </w:p>
    <w:p w14:paraId="7C5AA19C" w14:textId="5A8916B3" w:rsidR="001D61FF" w:rsidRPr="001D61FF" w:rsidRDefault="001D61FF" w:rsidP="00F85043">
      <w:pPr>
        <w:pStyle w:val="Betarp"/>
        <w:jc w:val="both"/>
        <w:rPr>
          <w:rFonts w:eastAsia="Calibri"/>
          <w:sz w:val="18"/>
          <w:szCs w:val="18"/>
          <w:lang w:eastAsia="ru-RU"/>
        </w:rPr>
      </w:pPr>
      <w:r w:rsidRPr="001D61FF">
        <w:rPr>
          <w:rFonts w:eastAsia="Calibri"/>
          <w:b/>
          <w:bCs/>
          <w:sz w:val="18"/>
          <w:szCs w:val="18"/>
        </w:rPr>
        <w:t>*</w:t>
      </w:r>
      <w:r w:rsidRPr="001D61FF">
        <w:rPr>
          <w:rFonts w:eastAsia="Calibri"/>
          <w:sz w:val="18"/>
          <w:szCs w:val="18"/>
          <w:lang w:eastAsia="ru-RU"/>
        </w:rPr>
        <w:t xml:space="preserve">Pasirašydami Jūs patvirtinate, kad esate tinkamai informuotas, kad Jūsų pateiktų asmens duomenų valdytoja – </w:t>
      </w:r>
      <w:proofErr w:type="spellStart"/>
      <w:r w:rsidRPr="001D61FF">
        <w:rPr>
          <w:rFonts w:eastAsia="Calibri"/>
          <w:sz w:val="18"/>
          <w:szCs w:val="18"/>
          <w:lang w:eastAsia="ru-RU"/>
        </w:rPr>
        <w:t>Uteno</w:t>
      </w:r>
      <w:proofErr w:type="spellEnd"/>
      <w:r w:rsidRPr="001D61FF">
        <w:rPr>
          <w:rFonts w:eastAsia="Calibri"/>
          <w:sz w:val="18"/>
          <w:szCs w:val="18"/>
          <w:lang w:eastAsia="ru-RU"/>
        </w:rPr>
        <w:t xml:space="preserve"> rajono savivaldybės administracija (juridinio asmens kodas 188710442, adresas: </w:t>
      </w:r>
      <w:proofErr w:type="spellStart"/>
      <w:r w:rsidRPr="001D61FF">
        <w:rPr>
          <w:rFonts w:eastAsia="Calibri"/>
          <w:sz w:val="18"/>
          <w:szCs w:val="18"/>
          <w:lang w:eastAsia="ru-RU"/>
        </w:rPr>
        <w:t>Utenio</w:t>
      </w:r>
      <w:proofErr w:type="spellEnd"/>
      <w:r w:rsidRPr="001D61FF">
        <w:rPr>
          <w:rFonts w:eastAsia="Calibri"/>
          <w:sz w:val="18"/>
          <w:szCs w:val="18"/>
          <w:lang w:eastAsia="ru-RU"/>
        </w:rPr>
        <w:t xml:space="preserve"> a. 4, Utena, tel.+370 389 61620, el. p. </w:t>
      </w:r>
      <w:hyperlink r:id="rId5" w:history="1">
        <w:r w:rsidRPr="001D61FF">
          <w:rPr>
            <w:rFonts w:eastAsia="Calibri"/>
            <w:color w:val="0563C1"/>
            <w:sz w:val="18"/>
            <w:szCs w:val="18"/>
            <w:u w:val="single"/>
            <w:lang w:eastAsia="ru-RU"/>
          </w:rPr>
          <w:t>info@utena.lt</w:t>
        </w:r>
      </w:hyperlink>
      <w:r w:rsidRPr="001D61FF">
        <w:rPr>
          <w:rFonts w:eastAsia="Calibri"/>
          <w:sz w:val="18"/>
          <w:szCs w:val="18"/>
          <w:lang w:eastAsia="ru-RU"/>
        </w:rPr>
        <w:t xml:space="preserve"> ) (toliau – Administracija). </w:t>
      </w:r>
      <w:bookmarkStart w:id="1" w:name="_Hlk122011690"/>
      <w:r w:rsidRPr="001D61FF">
        <w:rPr>
          <w:rFonts w:eastAsia="Calibri"/>
          <w:sz w:val="18"/>
          <w:szCs w:val="18"/>
          <w:lang w:eastAsia="ru-RU"/>
        </w:rPr>
        <w:t>Asmens duomenys (vardas, pavardė, gimimo data, asmens kodas, deklaruotos gyvenamosios vietos adresas, telefono numeris, el. pašto adresas, parašas) tvarkomi vadovaujantis Bendrojo duomenų apsaugos reglamento (ES) 2016/679) 6 straipsnio 1 dalies e punktu,</w:t>
      </w:r>
      <w:bookmarkEnd w:id="1"/>
      <w:r w:rsidRPr="001D61FF">
        <w:rPr>
          <w:rFonts w:eastAsia="Calibri"/>
          <w:sz w:val="18"/>
          <w:szCs w:val="18"/>
          <w:lang w:eastAsia="ru-RU"/>
        </w:rPr>
        <w:t xml:space="preserve"> vykdant duomenų valdytojui pavestas viešosios valdžios funkcijas. Asmens duomenų tvarkymo tikslas – siekiant  tinkamai išnagrinėti prašymą dėl mokinių priėmimo į Utenos rajono savivaldybės mokyklas. Prašymai su asmens duomenimis perduodami Utenos rajono savivaldybės mokykloms pagal priskirtas aptarnavimo teritorijas. Jūsų pateikti asmens duomenys bus saugomi teisės aktų nustatyta tvarka</w:t>
      </w:r>
      <w:bookmarkStart w:id="2" w:name="_Hlk124841189"/>
      <w:r w:rsidRPr="001D61FF">
        <w:rPr>
          <w:rFonts w:eastAsia="Calibri"/>
          <w:sz w:val="18"/>
          <w:szCs w:val="18"/>
          <w:lang w:eastAsia="ru-RU"/>
        </w:rPr>
        <w:t xml:space="preserve"> iki jų perdavimo savivaldybės mokykloms. </w:t>
      </w:r>
      <w:bookmarkStart w:id="3" w:name="_Hlk124841334"/>
      <w:bookmarkEnd w:id="2"/>
      <w:r w:rsidRPr="001D61FF">
        <w:rPr>
          <w:rFonts w:eastAsia="Calibri"/>
          <w:sz w:val="18"/>
          <w:szCs w:val="18"/>
          <w:lang w:eastAsia="ru-RU"/>
        </w:rPr>
        <w:t xml:space="preserve">Jūs turite teisę kreiptis raštu su prašymu: susipažinti su asmens duomenimis, juos ištaisyti, ištrinti, apriboti jų tvarkymą, juos perkelti, taip pat turite teisę nesutikti su duomenų tvarkymu, pateikti skundą Valstybinei duomenų apsaugos inspekcijai (L. Sapiegos g. 17, Vilnius 10312) ir pasikonsultuoti su Administracijos duomenų apsaugos pareigūnu  el. p. </w:t>
      </w:r>
      <w:hyperlink r:id="rId6" w:history="1">
        <w:r w:rsidRPr="001D61FF">
          <w:rPr>
            <w:rFonts w:eastAsia="Calibri"/>
            <w:color w:val="0563C1"/>
            <w:sz w:val="18"/>
            <w:szCs w:val="18"/>
            <w:u w:val="single"/>
            <w:lang w:eastAsia="ru-RU"/>
          </w:rPr>
          <w:t>dap@utena.lt</w:t>
        </w:r>
      </w:hyperlink>
      <w:r w:rsidRPr="001D61FF">
        <w:rPr>
          <w:rFonts w:eastAsia="Calibri"/>
          <w:sz w:val="18"/>
          <w:szCs w:val="18"/>
          <w:lang w:eastAsia="ru-RU"/>
        </w:rPr>
        <w:t xml:space="preserve">. Daugiau informacijos apie duomenų tvarkymą rasite </w:t>
      </w:r>
      <w:hyperlink r:id="rId7" w:history="1">
        <w:r w:rsidRPr="001D61FF">
          <w:rPr>
            <w:rFonts w:eastAsia="Calibri"/>
            <w:color w:val="0563C1"/>
            <w:sz w:val="18"/>
            <w:szCs w:val="18"/>
            <w:u w:val="single"/>
            <w:lang w:eastAsia="ru-RU"/>
          </w:rPr>
          <w:t>www.utena.lt</w:t>
        </w:r>
      </w:hyperlink>
      <w:bookmarkEnd w:id="3"/>
    </w:p>
    <w:p w14:paraId="3BF6DE40" w14:textId="77777777" w:rsidR="001D61FF" w:rsidRPr="001D61FF" w:rsidRDefault="001D61FF" w:rsidP="00F85043">
      <w:pPr>
        <w:pStyle w:val="Betarp"/>
        <w:jc w:val="both"/>
        <w:rPr>
          <w:rFonts w:eastAsia="Calibri"/>
          <w:szCs w:val="22"/>
        </w:rPr>
      </w:pPr>
    </w:p>
    <w:p w14:paraId="08B90B67" w14:textId="77777777" w:rsidR="001D61FF" w:rsidRPr="001D61FF" w:rsidRDefault="001D61FF" w:rsidP="00F85043">
      <w:pPr>
        <w:pStyle w:val="Betarp"/>
        <w:jc w:val="both"/>
      </w:pPr>
    </w:p>
    <w:p w14:paraId="38371989" w14:textId="77777777" w:rsidR="001D61FF" w:rsidRDefault="001D61FF" w:rsidP="00F85043">
      <w:pPr>
        <w:pStyle w:val="Betarp"/>
        <w:jc w:val="both"/>
      </w:pPr>
    </w:p>
    <w:sectPr w:rsidR="001D61F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FF"/>
    <w:rsid w:val="001D61FF"/>
    <w:rsid w:val="003B38CD"/>
    <w:rsid w:val="00401675"/>
    <w:rsid w:val="00532288"/>
    <w:rsid w:val="005D3F3E"/>
    <w:rsid w:val="005F0DB3"/>
    <w:rsid w:val="00681326"/>
    <w:rsid w:val="008158B1"/>
    <w:rsid w:val="00A57C19"/>
    <w:rsid w:val="00B1542A"/>
    <w:rsid w:val="00B35414"/>
    <w:rsid w:val="00C5591E"/>
    <w:rsid w:val="00EE320B"/>
    <w:rsid w:val="00F36703"/>
    <w:rsid w:val="00F850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C570C"/>
  <w15:chartTrackingRefBased/>
  <w15:docId w15:val="{EC7C7AD7-FB3D-4758-B2CD-098ECAF63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1D6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D6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D61F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D61F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D61F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D61F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D61F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D61F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D61F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D61F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D61F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D61F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D61F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D61F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D61F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D61F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D61F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D61F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D6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D61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D61F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D61F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D61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D61FF"/>
    <w:rPr>
      <w:i/>
      <w:iCs/>
      <w:color w:val="404040" w:themeColor="text1" w:themeTint="BF"/>
    </w:rPr>
  </w:style>
  <w:style w:type="paragraph" w:styleId="Sraopastraipa">
    <w:name w:val="List Paragraph"/>
    <w:basedOn w:val="prastasis"/>
    <w:uiPriority w:val="34"/>
    <w:qFormat/>
    <w:rsid w:val="001D61FF"/>
    <w:pPr>
      <w:ind w:left="720"/>
      <w:contextualSpacing/>
    </w:pPr>
  </w:style>
  <w:style w:type="character" w:styleId="Rykuspabraukimas">
    <w:name w:val="Intense Emphasis"/>
    <w:basedOn w:val="Numatytasispastraiposriftas"/>
    <w:uiPriority w:val="21"/>
    <w:qFormat/>
    <w:rsid w:val="001D61FF"/>
    <w:rPr>
      <w:i/>
      <w:iCs/>
      <w:color w:val="0F4761" w:themeColor="accent1" w:themeShade="BF"/>
    </w:rPr>
  </w:style>
  <w:style w:type="paragraph" w:styleId="Iskirtacitata">
    <w:name w:val="Intense Quote"/>
    <w:basedOn w:val="prastasis"/>
    <w:next w:val="prastasis"/>
    <w:link w:val="IskirtacitataDiagrama"/>
    <w:uiPriority w:val="30"/>
    <w:qFormat/>
    <w:rsid w:val="001D6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D61FF"/>
    <w:rPr>
      <w:i/>
      <w:iCs/>
      <w:color w:val="0F4761" w:themeColor="accent1" w:themeShade="BF"/>
    </w:rPr>
  </w:style>
  <w:style w:type="character" w:styleId="Rykinuoroda">
    <w:name w:val="Intense Reference"/>
    <w:basedOn w:val="Numatytasispastraiposriftas"/>
    <w:uiPriority w:val="32"/>
    <w:qFormat/>
    <w:rsid w:val="001D61FF"/>
    <w:rPr>
      <w:b/>
      <w:bCs/>
      <w:smallCaps/>
      <w:color w:val="0F4761" w:themeColor="accent1" w:themeShade="BF"/>
      <w:spacing w:val="5"/>
    </w:rPr>
  </w:style>
  <w:style w:type="character" w:styleId="Komentaronuoroda">
    <w:name w:val="annotation reference"/>
    <w:basedOn w:val="Numatytasispastraiposriftas"/>
    <w:uiPriority w:val="99"/>
    <w:semiHidden/>
    <w:unhideWhenUsed/>
    <w:rsid w:val="00F36703"/>
    <w:rPr>
      <w:sz w:val="16"/>
      <w:szCs w:val="16"/>
    </w:rPr>
  </w:style>
  <w:style w:type="paragraph" w:styleId="Komentarotekstas">
    <w:name w:val="annotation text"/>
    <w:basedOn w:val="prastasis"/>
    <w:link w:val="KomentarotekstasDiagrama"/>
    <w:uiPriority w:val="99"/>
    <w:unhideWhenUsed/>
    <w:rsid w:val="00F3670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36703"/>
    <w:rPr>
      <w:sz w:val="20"/>
      <w:szCs w:val="20"/>
    </w:rPr>
  </w:style>
  <w:style w:type="paragraph" w:styleId="Komentarotema">
    <w:name w:val="annotation subject"/>
    <w:basedOn w:val="Komentarotekstas"/>
    <w:next w:val="Komentarotekstas"/>
    <w:link w:val="KomentarotemaDiagrama"/>
    <w:uiPriority w:val="99"/>
    <w:semiHidden/>
    <w:unhideWhenUsed/>
    <w:rsid w:val="00F36703"/>
    <w:rPr>
      <w:b/>
      <w:bCs/>
    </w:rPr>
  </w:style>
  <w:style w:type="character" w:customStyle="1" w:styleId="KomentarotemaDiagrama">
    <w:name w:val="Komentaro tema Diagrama"/>
    <w:basedOn w:val="KomentarotekstasDiagrama"/>
    <w:link w:val="Komentarotema"/>
    <w:uiPriority w:val="99"/>
    <w:semiHidden/>
    <w:rsid w:val="00F36703"/>
    <w:rPr>
      <w:b/>
      <w:bCs/>
      <w:sz w:val="20"/>
      <w:szCs w:val="20"/>
    </w:rPr>
  </w:style>
  <w:style w:type="paragraph" w:styleId="Betarp">
    <w:name w:val="No Spacing"/>
    <w:uiPriority w:val="1"/>
    <w:qFormat/>
    <w:rsid w:val="00EE32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laipeda.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ap@utena.lt" TargetMode="External"/><Relationship Id="rId5" Type="http://schemas.openxmlformats.org/officeDocument/2006/relationships/hyperlink" Target="mailto:info@utena.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51E90-8C84-4E0C-8254-30ACA1F29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3342</Words>
  <Characters>1905</Characters>
  <Application>Microsoft Office Word</Application>
  <DocSecurity>0</DocSecurity>
  <Lines>15</Lines>
  <Paragraphs>10</Paragraphs>
  <ScaleCrop>false</ScaleCrop>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Justė Rudokienė</dc:creator>
  <cp:keywords/>
  <dc:description/>
  <cp:lastModifiedBy>Justė Rudokienė</cp:lastModifiedBy>
  <cp:revision>8</cp:revision>
  <dcterms:created xsi:type="dcterms:W3CDTF">2024-12-23T09:33:00Z</dcterms:created>
  <dcterms:modified xsi:type="dcterms:W3CDTF">2025-03-03T14:01:00Z</dcterms:modified>
</cp:coreProperties>
</file>